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E5A26"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FYS2130</w:t>
            </w:r>
          </w:p>
          <w:p w:rsidR="00C6420A" w:rsidRDefault="00C6420A">
            <w:pPr>
              <w:rPr>
                <w:rFonts w:ascii="Arial" w:hAnsi="Arial" w:cs="Arial"/>
                <w:b/>
                <w:sz w:val="22"/>
                <w:szCs w:val="22"/>
              </w:rPr>
            </w:pP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CE605C">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8E5A26">
            <w:pPr>
              <w:rPr>
                <w:rFonts w:ascii="Arial" w:hAnsi="Arial" w:cs="Arial"/>
                <w:sz w:val="22"/>
                <w:szCs w:val="22"/>
              </w:rPr>
            </w:pPr>
            <w:r w:rsidRPr="008E5A26">
              <w:rPr>
                <w:rFonts w:ascii="Arial" w:hAnsi="Arial" w:cs="Arial"/>
                <w:sz w:val="22"/>
                <w:szCs w:val="22"/>
              </w:rPr>
              <w:t>Svingninger og bølger</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8E5A26">
            <w:pPr>
              <w:rPr>
                <w:rFonts w:ascii="Arial" w:hAnsi="Arial" w:cs="Arial"/>
                <w:sz w:val="22"/>
                <w:szCs w:val="22"/>
              </w:rPr>
            </w:pPr>
            <w:proofErr w:type="spellStart"/>
            <w:r w:rsidRPr="008E5A26">
              <w:rPr>
                <w:rFonts w:ascii="Arial" w:hAnsi="Arial" w:cs="Arial"/>
                <w:sz w:val="22"/>
                <w:szCs w:val="22"/>
              </w:rPr>
              <w:t>Svigningar</w:t>
            </w:r>
            <w:proofErr w:type="spellEnd"/>
            <w:r w:rsidRPr="008E5A26">
              <w:rPr>
                <w:rFonts w:ascii="Arial" w:hAnsi="Arial" w:cs="Arial"/>
                <w:sz w:val="22"/>
                <w:szCs w:val="22"/>
              </w:rPr>
              <w:t xml:space="preserve"> og </w:t>
            </w:r>
            <w:proofErr w:type="spellStart"/>
            <w:r w:rsidRPr="008E5A26">
              <w:rPr>
                <w:rFonts w:ascii="Arial" w:hAnsi="Arial" w:cs="Arial"/>
                <w:sz w:val="22"/>
                <w:szCs w:val="22"/>
              </w:rPr>
              <w:t>bylgjer</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CB53D5">
            <w:pPr>
              <w:rPr>
                <w:rFonts w:ascii="Arial" w:hAnsi="Arial" w:cs="Arial"/>
                <w:sz w:val="22"/>
                <w:szCs w:val="22"/>
              </w:rPr>
            </w:pPr>
            <w:proofErr w:type="spellStart"/>
            <w:r>
              <w:rPr>
                <w:rFonts w:ascii="Arial" w:hAnsi="Arial" w:cs="Arial"/>
                <w:sz w:val="22"/>
                <w:szCs w:val="22"/>
              </w:rPr>
              <w:t>Oscillations</w:t>
            </w:r>
            <w:proofErr w:type="spellEnd"/>
            <w:r>
              <w:rPr>
                <w:rFonts w:ascii="Arial" w:hAnsi="Arial" w:cs="Arial"/>
                <w:sz w:val="22"/>
                <w:szCs w:val="22"/>
              </w:rPr>
              <w:t xml:space="preserve"> and W</w:t>
            </w:r>
            <w:r w:rsidR="008E5A26" w:rsidRPr="008E5A26">
              <w:rPr>
                <w:rFonts w:ascii="Arial" w:hAnsi="Arial" w:cs="Arial"/>
                <w:sz w:val="22"/>
                <w:szCs w:val="22"/>
              </w:rPr>
              <w:t>aves</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8E5A26">
            <w:pPr>
              <w:rPr>
                <w:rFonts w:ascii="Arial" w:hAnsi="Arial" w:cs="Arial"/>
                <w:sz w:val="22"/>
                <w:szCs w:val="22"/>
              </w:rPr>
            </w:pPr>
            <w:r>
              <w:rPr>
                <w:rFonts w:ascii="Arial" w:hAnsi="Arial" w:cs="Arial"/>
                <w:b/>
                <w:sz w:val="22"/>
                <w:szCs w:val="22"/>
              </w:rPr>
              <w:t xml:space="preserve"> </w:t>
            </w:r>
            <w:r w:rsidRPr="008E5A26">
              <w:rPr>
                <w:rFonts w:ascii="Arial" w:hAnsi="Arial" w:cs="Arial"/>
                <w:sz w:val="22"/>
                <w:szCs w:val="22"/>
              </w:rPr>
              <w:t>FYS2130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2F18E7" w:rsidP="002F18E7">
            <w:pPr>
              <w:rPr>
                <w:rFonts w:ascii="Arial" w:hAnsi="Arial" w:cs="Arial"/>
                <w:sz w:val="22"/>
                <w:szCs w:val="22"/>
              </w:rPr>
            </w:pPr>
            <w:r>
              <w:rPr>
                <w:rFonts w:ascii="Arial" w:hAnsi="Arial" w:cs="Arial"/>
                <w:sz w:val="22"/>
                <w:szCs w:val="22"/>
              </w:rPr>
              <w:t>FYS2130</w:t>
            </w:r>
            <w:r w:rsidR="00CB53D5">
              <w:rPr>
                <w:rFonts w:ascii="Arial" w:hAnsi="Arial" w:cs="Arial"/>
                <w:sz w:val="22"/>
                <w:szCs w:val="22"/>
              </w:rPr>
              <w:t xml:space="preserve"> beskriver karakteristiske trekk ved svingninger, deriblant resonans og Q-verdi. Bølger er et utrolig mangfoldig fenomen, og vi utforsker</w:t>
            </w:r>
            <w:r>
              <w:rPr>
                <w:rFonts w:ascii="Arial" w:hAnsi="Arial" w:cs="Arial"/>
                <w:sz w:val="22"/>
                <w:szCs w:val="22"/>
              </w:rPr>
              <w:t xml:space="preserve"> en rekke trekk ved bølger </w:t>
            </w:r>
            <w:r w:rsidR="00CB53D5">
              <w:rPr>
                <w:rFonts w:ascii="Arial" w:hAnsi="Arial" w:cs="Arial"/>
                <w:sz w:val="22"/>
                <w:szCs w:val="22"/>
              </w:rPr>
              <w:t>matematisk, numerisk og begrepsmessig. Lyd og lys har spesiell interesse,</w:t>
            </w:r>
            <w:r w:rsidR="00CB53D5" w:rsidRPr="00E33FEA">
              <w:rPr>
                <w:rFonts w:ascii="Arial" w:hAnsi="Arial" w:cs="Arial"/>
                <w:sz w:val="22"/>
                <w:szCs w:val="22"/>
              </w:rPr>
              <w:t xml:space="preserve"> </w:t>
            </w:r>
            <w:r w:rsidR="00E33FEA" w:rsidRPr="00E33FEA">
              <w:rPr>
                <w:rFonts w:ascii="Arial" w:hAnsi="Arial" w:cs="Arial"/>
                <w:sz w:val="22"/>
                <w:szCs w:val="22"/>
              </w:rPr>
              <w:t xml:space="preserve">rent </w:t>
            </w:r>
            <w:r w:rsidR="00CB53D5">
              <w:rPr>
                <w:rFonts w:ascii="Arial" w:hAnsi="Arial" w:cs="Arial"/>
                <w:sz w:val="22"/>
                <w:szCs w:val="22"/>
              </w:rPr>
              <w:t xml:space="preserve">fysisk så vel som </w:t>
            </w:r>
            <w:r>
              <w:rPr>
                <w:rFonts w:ascii="Arial" w:hAnsi="Arial" w:cs="Arial"/>
                <w:sz w:val="22"/>
                <w:szCs w:val="22"/>
              </w:rPr>
              <w:t>relatert</w:t>
            </w:r>
            <w:r w:rsidR="00CB53D5">
              <w:rPr>
                <w:rFonts w:ascii="Arial" w:hAnsi="Arial" w:cs="Arial"/>
                <w:sz w:val="22"/>
                <w:szCs w:val="22"/>
              </w:rPr>
              <w:t xml:space="preserve"> til våre sanser.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CB53D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AC4B1E" w:rsidRPr="00AC4B1E" w:rsidRDefault="00AC4B1E" w:rsidP="00AC4B1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rsidR="00AC4B1E" w:rsidRPr="00AC4B1E" w:rsidRDefault="00AC4B1E" w:rsidP="00AC4B1E">
            <w:pPr>
              <w:pStyle w:val="BasicParagraph"/>
              <w:rPr>
                <w:rFonts w:ascii="Arial" w:hAnsi="Arial" w:cs="Arial"/>
                <w:sz w:val="22"/>
                <w:szCs w:val="22"/>
                <w:lang w:val="nb-NO"/>
              </w:rPr>
            </w:pPr>
          </w:p>
          <w:p w:rsidR="00AC4B1E" w:rsidRPr="00AC4B1E" w:rsidRDefault="00AC4B1E" w:rsidP="00AC4B1E">
            <w:pPr>
              <w:pStyle w:val="BasicParagraph"/>
              <w:numPr>
                <w:ilvl w:val="0"/>
                <w:numId w:val="7"/>
              </w:numPr>
              <w:rPr>
                <w:rFonts w:ascii="Arial" w:hAnsi="Arial" w:cs="Arial"/>
                <w:sz w:val="22"/>
                <w:szCs w:val="22"/>
                <w:lang w:val="nb-NO"/>
              </w:rPr>
            </w:pPr>
            <w:r w:rsidRPr="00AC4B1E">
              <w:rPr>
                <w:rFonts w:ascii="Arial" w:hAnsi="Arial" w:cs="Arial"/>
                <w:sz w:val="22"/>
                <w:szCs w:val="22"/>
                <w:lang w:val="nb-NO"/>
              </w:rPr>
              <w:t>kan du gjenkjenne og bruke en matematisk svingeli</w:t>
            </w:r>
            <w:r w:rsidRPr="00AC4B1E">
              <w:rPr>
                <w:rFonts w:ascii="Arial" w:hAnsi="Arial" w:cs="Arial"/>
                <w:sz w:val="22"/>
                <w:szCs w:val="22"/>
                <w:lang w:val="nb-NO"/>
              </w:rPr>
              <w:t>g</w:t>
            </w:r>
            <w:r w:rsidRPr="00AC4B1E">
              <w:rPr>
                <w:rFonts w:ascii="Arial" w:hAnsi="Arial" w:cs="Arial"/>
                <w:sz w:val="22"/>
                <w:szCs w:val="22"/>
                <w:lang w:val="nb-NO"/>
              </w:rPr>
              <w:t>ning og bølgeligning og utlede begge disse ligning</w:t>
            </w:r>
            <w:r w:rsidRPr="00AC4B1E">
              <w:rPr>
                <w:rFonts w:ascii="Arial" w:hAnsi="Arial" w:cs="Arial"/>
                <w:sz w:val="22"/>
                <w:szCs w:val="22"/>
                <w:lang w:val="nb-NO"/>
              </w:rPr>
              <w:t>e</w:t>
            </w:r>
            <w:r w:rsidRPr="00AC4B1E">
              <w:rPr>
                <w:rFonts w:ascii="Arial" w:hAnsi="Arial" w:cs="Arial"/>
                <w:sz w:val="22"/>
                <w:szCs w:val="22"/>
                <w:lang w:val="nb-NO"/>
              </w:rPr>
              <w:t>ne for minst to fysiske systemer, påpeke gyldighet</w:t>
            </w:r>
            <w:r w:rsidRPr="00AC4B1E">
              <w:rPr>
                <w:rFonts w:ascii="Arial" w:hAnsi="Arial" w:cs="Arial"/>
                <w:sz w:val="22"/>
                <w:szCs w:val="22"/>
                <w:lang w:val="nb-NO"/>
              </w:rPr>
              <w:t>s</w:t>
            </w:r>
            <w:r w:rsidRPr="00AC4B1E">
              <w:rPr>
                <w:rFonts w:ascii="Arial" w:hAnsi="Arial" w:cs="Arial"/>
                <w:sz w:val="22"/>
                <w:szCs w:val="22"/>
                <w:lang w:val="nb-NO"/>
              </w:rPr>
              <w:t>område og ha kunnskap om at ulike initial- og ran</w:t>
            </w:r>
            <w:r w:rsidRPr="00AC4B1E">
              <w:rPr>
                <w:rFonts w:ascii="Arial" w:hAnsi="Arial" w:cs="Arial"/>
                <w:sz w:val="22"/>
                <w:szCs w:val="22"/>
                <w:lang w:val="nb-NO"/>
              </w:rPr>
              <w:t>d</w:t>
            </w:r>
            <w:r w:rsidRPr="00AC4B1E">
              <w:rPr>
                <w:rFonts w:ascii="Arial" w:hAnsi="Arial" w:cs="Arial"/>
                <w:sz w:val="22"/>
                <w:szCs w:val="22"/>
                <w:lang w:val="nb-NO"/>
              </w:rPr>
              <w:t>betingelser fører til svært ulike løsninger selv ved identiske svingeligninger.</w:t>
            </w:r>
          </w:p>
          <w:p w:rsidR="00AC4B1E" w:rsidRPr="00AC4B1E" w:rsidRDefault="00AC4B1E" w:rsidP="00AC4B1E">
            <w:pPr>
              <w:pStyle w:val="BasicParagraph"/>
              <w:rPr>
                <w:rFonts w:ascii="Arial" w:hAnsi="Arial" w:cs="Arial"/>
                <w:sz w:val="22"/>
                <w:szCs w:val="22"/>
                <w:lang w:val="nb-NO"/>
              </w:rPr>
            </w:pPr>
          </w:p>
          <w:p w:rsidR="00AC4B1E" w:rsidRPr="00AC4B1E" w:rsidRDefault="00AC4B1E" w:rsidP="00AC4B1E">
            <w:pPr>
              <w:pStyle w:val="BasicParagraph"/>
              <w:numPr>
                <w:ilvl w:val="0"/>
                <w:numId w:val="7"/>
              </w:numPr>
              <w:rPr>
                <w:rFonts w:ascii="Arial" w:hAnsi="Arial" w:cs="Arial"/>
                <w:sz w:val="22"/>
                <w:szCs w:val="22"/>
                <w:lang w:val="nb-NO"/>
              </w:rPr>
            </w:pPr>
            <w:r w:rsidRPr="00AC4B1E">
              <w:rPr>
                <w:rFonts w:ascii="Arial" w:hAnsi="Arial" w:cs="Arial"/>
                <w:sz w:val="22"/>
                <w:szCs w:val="22"/>
                <w:lang w:val="nb-NO"/>
              </w:rPr>
              <w:t>behersker du å analysere et svingeforløp numerisk på en optimal måte, både for vedvarende og mer kortvarige sig</w:t>
            </w:r>
            <w:r w:rsidR="0056306D">
              <w:rPr>
                <w:rFonts w:ascii="Arial" w:hAnsi="Arial" w:cs="Arial"/>
                <w:sz w:val="22"/>
                <w:szCs w:val="22"/>
                <w:lang w:val="nb-NO"/>
              </w:rPr>
              <w:t>naler, og beregne numerisk hvordan en endimensjonal bølge utvikler seg i tid.</w:t>
            </w:r>
          </w:p>
          <w:p w:rsidR="00AC4B1E" w:rsidRPr="00AC4B1E" w:rsidRDefault="00AC4B1E" w:rsidP="00AC4B1E">
            <w:pPr>
              <w:pStyle w:val="BasicParagraph"/>
              <w:rPr>
                <w:rFonts w:ascii="Arial" w:hAnsi="Arial" w:cs="Arial"/>
                <w:sz w:val="22"/>
                <w:szCs w:val="22"/>
                <w:lang w:val="nb-NO"/>
              </w:rPr>
            </w:pPr>
          </w:p>
          <w:p w:rsidR="00AC4B1E" w:rsidRPr="00AC4B1E" w:rsidRDefault="00AC4B1E" w:rsidP="00AC4B1E">
            <w:pPr>
              <w:pStyle w:val="BasicParagraph"/>
              <w:numPr>
                <w:ilvl w:val="0"/>
                <w:numId w:val="7"/>
              </w:numPr>
              <w:rPr>
                <w:rFonts w:ascii="Arial" w:hAnsi="Arial" w:cs="Arial"/>
                <w:sz w:val="22"/>
                <w:szCs w:val="22"/>
                <w:lang w:val="nb-NO"/>
              </w:rPr>
            </w:pPr>
            <w:r w:rsidRPr="00AC4B1E">
              <w:rPr>
                <w:rFonts w:ascii="Arial" w:hAnsi="Arial" w:cs="Arial"/>
                <w:sz w:val="22"/>
                <w:szCs w:val="22"/>
                <w:lang w:val="nb-NO"/>
              </w:rPr>
              <w:t>har du kunnskap om hva som skjer når bølger går fra ett medium til et annet</w:t>
            </w:r>
            <w:r>
              <w:rPr>
                <w:rFonts w:ascii="Arial" w:hAnsi="Arial" w:cs="Arial"/>
                <w:sz w:val="22"/>
                <w:szCs w:val="22"/>
                <w:lang w:val="nb-NO"/>
              </w:rPr>
              <w:t>,</w:t>
            </w:r>
            <w:r w:rsidRPr="00AC4B1E">
              <w:rPr>
                <w:rFonts w:ascii="Arial" w:hAnsi="Arial" w:cs="Arial"/>
                <w:sz w:val="22"/>
                <w:szCs w:val="22"/>
                <w:lang w:val="nb-NO"/>
              </w:rPr>
              <w:t xml:space="preserve"> og hvordan dette har bety</w:t>
            </w:r>
            <w:r w:rsidRPr="00AC4B1E">
              <w:rPr>
                <w:rFonts w:ascii="Arial" w:hAnsi="Arial" w:cs="Arial"/>
                <w:sz w:val="22"/>
                <w:szCs w:val="22"/>
                <w:lang w:val="nb-NO"/>
              </w:rPr>
              <w:t>d</w:t>
            </w:r>
            <w:r w:rsidRPr="00AC4B1E">
              <w:rPr>
                <w:rFonts w:ascii="Arial" w:hAnsi="Arial" w:cs="Arial"/>
                <w:sz w:val="22"/>
                <w:szCs w:val="22"/>
                <w:lang w:val="nb-NO"/>
              </w:rPr>
              <w:t>ning for musikkinstrumenter.</w:t>
            </w:r>
          </w:p>
          <w:p w:rsidR="00AC4B1E" w:rsidRPr="00AC4B1E" w:rsidRDefault="00AC4B1E" w:rsidP="00AC4B1E">
            <w:pPr>
              <w:pStyle w:val="BasicParagraph"/>
              <w:rPr>
                <w:rFonts w:ascii="Arial" w:hAnsi="Arial" w:cs="Arial"/>
                <w:sz w:val="22"/>
                <w:szCs w:val="22"/>
                <w:lang w:val="nb-NO"/>
              </w:rPr>
            </w:pPr>
          </w:p>
          <w:p w:rsidR="00AC4B1E" w:rsidRPr="00AC4B1E" w:rsidRDefault="00AC4B1E" w:rsidP="00AC4B1E">
            <w:pPr>
              <w:pStyle w:val="BasicParagraph"/>
              <w:numPr>
                <w:ilvl w:val="0"/>
                <w:numId w:val="7"/>
              </w:numPr>
              <w:rPr>
                <w:rFonts w:ascii="Arial" w:hAnsi="Arial" w:cs="Arial"/>
                <w:sz w:val="22"/>
                <w:szCs w:val="22"/>
                <w:lang w:val="nb-NO"/>
              </w:rPr>
            </w:pPr>
            <w:r w:rsidRPr="00AC4B1E">
              <w:rPr>
                <w:rFonts w:ascii="Arial" w:hAnsi="Arial" w:cs="Arial"/>
                <w:sz w:val="22"/>
                <w:szCs w:val="22"/>
                <w:lang w:val="nb-NO"/>
              </w:rPr>
              <w:t>har du kunnskap om hvordan flere bølger eller deler av bølger virker sammen og kan beregne og analys</w:t>
            </w:r>
            <w:r w:rsidRPr="00AC4B1E">
              <w:rPr>
                <w:rFonts w:ascii="Arial" w:hAnsi="Arial" w:cs="Arial"/>
                <w:sz w:val="22"/>
                <w:szCs w:val="22"/>
                <w:lang w:val="nb-NO"/>
              </w:rPr>
              <w:t>e</w:t>
            </w:r>
            <w:r w:rsidRPr="00AC4B1E">
              <w:rPr>
                <w:rFonts w:ascii="Arial" w:hAnsi="Arial" w:cs="Arial"/>
                <w:sz w:val="22"/>
                <w:szCs w:val="22"/>
                <w:lang w:val="nb-NO"/>
              </w:rPr>
              <w:t>re diffraksjons- og interferensfenomener og kjenner til betingelser for at slike fenomener skal kunne oppstå.</w:t>
            </w:r>
          </w:p>
          <w:p w:rsidR="00AC4B1E" w:rsidRPr="00AC4B1E" w:rsidRDefault="00AC4B1E" w:rsidP="00AC4B1E">
            <w:pPr>
              <w:pStyle w:val="BasicParagraph"/>
              <w:rPr>
                <w:rFonts w:ascii="Arial" w:hAnsi="Arial" w:cs="Arial"/>
                <w:sz w:val="22"/>
                <w:szCs w:val="22"/>
                <w:lang w:val="nb-NO"/>
              </w:rPr>
            </w:pPr>
          </w:p>
          <w:p w:rsidR="00AC4B1E" w:rsidRPr="00AC4B1E" w:rsidRDefault="00AC4B1E" w:rsidP="00AC4B1E">
            <w:pPr>
              <w:pStyle w:val="BasicParagraph"/>
              <w:numPr>
                <w:ilvl w:val="0"/>
                <w:numId w:val="7"/>
              </w:numPr>
              <w:rPr>
                <w:rFonts w:ascii="Arial" w:hAnsi="Arial" w:cs="Arial"/>
                <w:sz w:val="22"/>
                <w:szCs w:val="22"/>
                <w:lang w:val="nb-NO"/>
              </w:rPr>
            </w:pPr>
            <w:r w:rsidRPr="00AC4B1E">
              <w:rPr>
                <w:rFonts w:ascii="Arial" w:hAnsi="Arial" w:cs="Arial"/>
                <w:sz w:val="22"/>
                <w:szCs w:val="22"/>
                <w:lang w:val="nb-NO"/>
              </w:rPr>
              <w:t>kan du bruke regneregler innen geometrisk optikk for å beskrive og forklare optiske instrumenter, og ved hjelp av svært enkle målinger kan du beregne o</w:t>
            </w:r>
            <w:r w:rsidRPr="00AC4B1E">
              <w:rPr>
                <w:rFonts w:ascii="Arial" w:hAnsi="Arial" w:cs="Arial"/>
                <w:sz w:val="22"/>
                <w:szCs w:val="22"/>
                <w:lang w:val="nb-NO"/>
              </w:rPr>
              <w:t>m</w:t>
            </w:r>
            <w:r w:rsidRPr="00AC4B1E">
              <w:rPr>
                <w:rFonts w:ascii="Arial" w:hAnsi="Arial" w:cs="Arial"/>
                <w:sz w:val="22"/>
                <w:szCs w:val="22"/>
                <w:lang w:val="nb-NO"/>
              </w:rPr>
              <w:t>trentlig hvilken brillestyrke en person trenger.</w:t>
            </w:r>
          </w:p>
          <w:p w:rsidR="00AC4B1E" w:rsidRPr="00AC4B1E" w:rsidRDefault="00AC4B1E" w:rsidP="00AC4B1E">
            <w:pPr>
              <w:pStyle w:val="BasicParagraph"/>
              <w:rPr>
                <w:rFonts w:ascii="Arial" w:hAnsi="Arial" w:cs="Arial"/>
                <w:sz w:val="22"/>
                <w:szCs w:val="22"/>
                <w:lang w:val="nb-NO"/>
              </w:rPr>
            </w:pPr>
          </w:p>
          <w:p w:rsidR="00AC4B1E" w:rsidRPr="00AC4B1E" w:rsidRDefault="00AC4B1E" w:rsidP="00AC4B1E">
            <w:pPr>
              <w:pStyle w:val="BasicParagraph"/>
              <w:numPr>
                <w:ilvl w:val="0"/>
                <w:numId w:val="7"/>
              </w:numPr>
              <w:rPr>
                <w:rFonts w:ascii="Arial" w:hAnsi="Arial" w:cs="Arial"/>
                <w:sz w:val="22"/>
                <w:szCs w:val="22"/>
                <w:lang w:val="nb-NO"/>
              </w:rPr>
            </w:pPr>
            <w:r w:rsidRPr="00AC4B1E">
              <w:rPr>
                <w:rFonts w:ascii="Arial" w:hAnsi="Arial" w:cs="Arial"/>
                <w:sz w:val="22"/>
                <w:szCs w:val="22"/>
                <w:lang w:val="nb-NO"/>
              </w:rPr>
              <w:t>kan du gjøre rede for et titalls fenomener vi kan o</w:t>
            </w:r>
            <w:r w:rsidRPr="00AC4B1E">
              <w:rPr>
                <w:rFonts w:ascii="Arial" w:hAnsi="Arial" w:cs="Arial"/>
                <w:sz w:val="22"/>
                <w:szCs w:val="22"/>
                <w:lang w:val="nb-NO"/>
              </w:rPr>
              <w:t>b</w:t>
            </w:r>
            <w:r w:rsidRPr="00AC4B1E">
              <w:rPr>
                <w:rFonts w:ascii="Arial" w:hAnsi="Arial" w:cs="Arial"/>
                <w:sz w:val="22"/>
                <w:szCs w:val="22"/>
                <w:lang w:val="nb-NO"/>
              </w:rPr>
              <w:t>servere i hverdagen som forklares som bølgefen</w:t>
            </w:r>
            <w:r w:rsidRPr="00AC4B1E">
              <w:rPr>
                <w:rFonts w:ascii="Arial" w:hAnsi="Arial" w:cs="Arial"/>
                <w:sz w:val="22"/>
                <w:szCs w:val="22"/>
                <w:lang w:val="nb-NO"/>
              </w:rPr>
              <w:t>o</w:t>
            </w:r>
            <w:r w:rsidRPr="00AC4B1E">
              <w:rPr>
                <w:rFonts w:ascii="Arial" w:hAnsi="Arial" w:cs="Arial"/>
                <w:sz w:val="22"/>
                <w:szCs w:val="22"/>
                <w:lang w:val="nb-NO"/>
              </w:rPr>
              <w:t>mener, deriblant kan du gjøre rede for dispersjon og gruppe- og fasehastighet.</w:t>
            </w:r>
          </w:p>
          <w:p w:rsidR="00AC4B1E" w:rsidRPr="00AC4B1E" w:rsidRDefault="00AC4B1E" w:rsidP="00AC4B1E">
            <w:pPr>
              <w:pStyle w:val="BasicParagraph"/>
              <w:rPr>
                <w:rFonts w:ascii="Arial" w:hAnsi="Arial" w:cs="Arial"/>
                <w:sz w:val="22"/>
                <w:szCs w:val="22"/>
                <w:lang w:val="nb-NO"/>
              </w:rPr>
            </w:pPr>
          </w:p>
          <w:p w:rsidR="00AC4B1E" w:rsidRPr="00AC4B1E" w:rsidRDefault="00AC4B1E" w:rsidP="00AC4B1E">
            <w:pPr>
              <w:pStyle w:val="BasicParagraph"/>
              <w:numPr>
                <w:ilvl w:val="0"/>
                <w:numId w:val="7"/>
              </w:numPr>
              <w:rPr>
                <w:rFonts w:ascii="Arial" w:hAnsi="Arial" w:cs="Arial"/>
                <w:sz w:val="22"/>
                <w:szCs w:val="22"/>
                <w:lang w:val="nb-NO"/>
              </w:rPr>
            </w:pPr>
            <w:r w:rsidRPr="00AC4B1E">
              <w:rPr>
                <w:rFonts w:ascii="Arial" w:hAnsi="Arial" w:cs="Arial"/>
                <w:sz w:val="22"/>
                <w:szCs w:val="22"/>
                <w:lang w:val="nb-NO"/>
              </w:rPr>
              <w:t xml:space="preserve">kan du gjennomføre et litt omfattende prosjektarbeid alene eller sammen med andre, og skrive en rapport som tilfredsstiller krav til vitenskapelighet, så som oppbygging, språk, figurer og referanser. </w:t>
            </w:r>
          </w:p>
          <w:p w:rsidR="00AC4B1E" w:rsidRDefault="00AC4B1E" w:rsidP="00AC4B1E"/>
          <w:p w:rsidR="00AC4B1E" w:rsidRDefault="00AC4B1E" w:rsidP="00CB53D5">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 xml:space="preserve">søke </w:t>
              </w:r>
              <w:proofErr w:type="gramStart"/>
              <w:r w:rsidRPr="00841B74">
                <w:rPr>
                  <w:rStyle w:val="Hyperlink"/>
                  <w:rFonts w:ascii="Arial" w:hAnsi="Arial" w:cs="Arial"/>
                  <w:color w:val="2771BB"/>
                  <w:sz w:val="22"/>
                  <w:szCs w:val="22"/>
                  <w:bdr w:val="none" w:sz="0" w:space="0" w:color="auto" w:frame="1"/>
                </w:rPr>
                <w:t>og</w:t>
              </w:r>
              <w:proofErr w:type="gramEnd"/>
              <w:r w:rsidRPr="00841B74">
                <w:rPr>
                  <w:rStyle w:val="Hyperlink"/>
                  <w:rFonts w:ascii="Arial" w:hAnsi="Arial" w:cs="Arial"/>
                  <w:color w:val="2771BB"/>
                  <w:sz w:val="22"/>
                  <w:szCs w:val="22"/>
                  <w:bdr w:val="none" w:sz="0" w:space="0" w:color="auto" w:frame="1"/>
                </w:rPr>
                <w:t xml:space="preserve">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I tillegg til</w:t>
            </w:r>
            <w:r w:rsidRPr="00C114B0">
              <w:rPr>
                <w:rStyle w:val="apple-converted-space"/>
                <w:rFonts w:ascii="Arial" w:hAnsi="Arial" w:cs="Arial"/>
                <w:color w:val="444444"/>
                <w:sz w:val="22"/>
                <w:szCs w:val="22"/>
              </w:rPr>
              <w:t> </w:t>
            </w:r>
            <w:hyperlink r:id="rId12" w:history="1">
              <w:r w:rsidRPr="00C114B0">
                <w:rPr>
                  <w:rStyle w:val="Hyperlink"/>
                  <w:rFonts w:ascii="Arial" w:hAnsi="Arial" w:cs="Arial"/>
                  <w:color w:val="2771BB"/>
                  <w:sz w:val="22"/>
                  <w:szCs w:val="22"/>
                  <w:bdr w:val="none" w:sz="0" w:space="0" w:color="auto" w:frame="1"/>
                </w:rPr>
                <w:t>generell studiekompetanse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eller</w:t>
            </w:r>
            <w:r w:rsidRPr="00C114B0">
              <w:rPr>
                <w:rStyle w:val="apple-converted-space"/>
                <w:rFonts w:ascii="Arial" w:hAnsi="Arial" w:cs="Arial"/>
                <w:color w:val="444444"/>
                <w:sz w:val="22"/>
                <w:szCs w:val="22"/>
              </w:rPr>
              <w:t> </w:t>
            </w:r>
            <w:hyperlink r:id="rId13" w:history="1">
              <w:r w:rsidRPr="00C114B0">
                <w:rPr>
                  <w:rStyle w:val="Hyperlink"/>
                  <w:rFonts w:ascii="Arial" w:hAnsi="Arial" w:cs="Arial"/>
                  <w:color w:val="2771BB"/>
                  <w:sz w:val="22"/>
                  <w:szCs w:val="22"/>
                  <w:bdr w:val="none" w:sz="0" w:space="0" w:color="auto" w:frame="1"/>
                </w:rPr>
                <w:t>realkompetanse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må du dekke spesielle opptakskrav:</w:t>
            </w:r>
          </w:p>
          <w:p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En av disse:</w:t>
            </w:r>
          </w:p>
          <w:p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w:t>
            </w:r>
          </w:p>
          <w:p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(S1+S2)</w:t>
            </w:r>
          </w:p>
          <w:p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Og en av disse:</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(R1+R2)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Fysikk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Kjemi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Biologi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Informasjonsteknologi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Geofag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Teknologi og forskningslære (1+2)</w:t>
            </w:r>
          </w:p>
          <w:p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De spesielle opptakskravene kan også dekkes med fag fra videregående opplæring før Kunnskapsløftet, eller på andre måter. Les mer om</w:t>
            </w:r>
            <w:r w:rsidRPr="00C114B0">
              <w:rPr>
                <w:rStyle w:val="apple-converted-space"/>
                <w:rFonts w:ascii="Arial" w:hAnsi="Arial" w:cs="Arial"/>
                <w:color w:val="444444"/>
                <w:sz w:val="22"/>
                <w:szCs w:val="22"/>
              </w:rPr>
              <w:t> </w:t>
            </w:r>
            <w:hyperlink r:id="rId14" w:history="1">
              <w:r w:rsidRPr="00C114B0">
                <w:rPr>
                  <w:rStyle w:val="Hyperlink"/>
                  <w:rFonts w:ascii="Arial" w:hAnsi="Arial" w:cs="Arial"/>
                  <w:color w:val="2771BB"/>
                  <w:sz w:val="22"/>
                  <w:szCs w:val="22"/>
                  <w:bdr w:val="none" w:sz="0" w:space="0" w:color="auto" w:frame="1"/>
                </w:rPr>
                <w:t>spesielle opptakskrav</w:t>
              </w:r>
            </w:hyperlink>
            <w:r w:rsidRPr="00C114B0">
              <w:rPr>
                <w:rFonts w:ascii="Arial" w:hAnsi="Arial" w:cs="Arial"/>
                <w:color w:val="444444"/>
                <w:sz w:val="22"/>
                <w:szCs w:val="22"/>
              </w:rPr>
              <w:t>.</w:t>
            </w:r>
          </w:p>
          <w:p w:rsidR="00C114B0" w:rsidRDefault="00C114B0">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114B0" w:rsidRDefault="00CE605C" w:rsidP="00C114B0">
            <w:pPr>
              <w:rPr>
                <w:rFonts w:ascii="Arial" w:hAnsi="Arial" w:cs="Arial"/>
                <w:sz w:val="22"/>
                <w:szCs w:val="22"/>
              </w:rPr>
            </w:pPr>
            <w:hyperlink r:id="rId15" w:history="1">
              <w:r w:rsidR="00C114B0" w:rsidRPr="00C114B0">
                <w:rPr>
                  <w:rStyle w:val="Hyperlink"/>
                  <w:rFonts w:ascii="Arial" w:hAnsi="Arial" w:cs="Arial"/>
                  <w:color w:val="auto"/>
                  <w:sz w:val="22"/>
                  <w:szCs w:val="22"/>
                  <w:bdr w:val="none" w:sz="0" w:space="0" w:color="auto" w:frame="1"/>
                  <w:shd w:val="clear" w:color="auto" w:fill="FFFFFF"/>
                </w:rPr>
                <w:t xml:space="preserve">MAT1100 - </w:t>
              </w:r>
              <w:proofErr w:type="spellStart"/>
              <w:r w:rsidR="00C114B0" w:rsidRPr="00C114B0">
                <w:rPr>
                  <w:rStyle w:val="Hyperlink"/>
                  <w:rFonts w:ascii="Arial" w:hAnsi="Arial" w:cs="Arial"/>
                  <w:color w:val="auto"/>
                  <w:sz w:val="22"/>
                  <w:szCs w:val="22"/>
                  <w:bdr w:val="none" w:sz="0" w:space="0" w:color="auto" w:frame="1"/>
                  <w:shd w:val="clear" w:color="auto" w:fill="FFFFFF"/>
                </w:rPr>
                <w:t>Kalkulus</w:t>
              </w:r>
              <w:proofErr w:type="spellEnd"/>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6" w:history="1">
              <w:r w:rsidR="00C114B0" w:rsidRPr="00C114B0">
                <w:rPr>
                  <w:rStyle w:val="Hyperlink"/>
                  <w:rFonts w:ascii="Arial" w:hAnsi="Arial" w:cs="Arial"/>
                  <w:color w:val="auto"/>
                  <w:sz w:val="22"/>
                  <w:szCs w:val="22"/>
                  <w:bdr w:val="none" w:sz="0" w:space="0" w:color="auto" w:frame="1"/>
                  <w:shd w:val="clear" w:color="auto" w:fill="FFFFFF"/>
                </w:rPr>
                <w:t xml:space="preserve">MAT1110 - </w:t>
              </w:r>
              <w:proofErr w:type="spellStart"/>
              <w:r w:rsidR="00C114B0" w:rsidRPr="00C114B0">
                <w:rPr>
                  <w:rStyle w:val="Hyperlink"/>
                  <w:rFonts w:ascii="Arial" w:hAnsi="Arial" w:cs="Arial"/>
                  <w:color w:val="auto"/>
                  <w:sz w:val="22"/>
                  <w:szCs w:val="22"/>
                  <w:bdr w:val="none" w:sz="0" w:space="0" w:color="auto" w:frame="1"/>
                  <w:shd w:val="clear" w:color="auto" w:fill="FFFFFF"/>
                </w:rPr>
                <w:t>Kalkulus</w:t>
              </w:r>
              <w:proofErr w:type="spellEnd"/>
              <w:r w:rsidR="00C114B0" w:rsidRPr="00C114B0">
                <w:rPr>
                  <w:rStyle w:val="Hyperlink"/>
                  <w:rFonts w:ascii="Arial" w:hAnsi="Arial" w:cs="Arial"/>
                  <w:color w:val="auto"/>
                  <w:sz w:val="22"/>
                  <w:szCs w:val="22"/>
                  <w:bdr w:val="none" w:sz="0" w:space="0" w:color="auto" w:frame="1"/>
                  <w:shd w:val="clear" w:color="auto" w:fill="FFFFFF"/>
                </w:rPr>
                <w:t xml:space="preserve"> og lineær algebra</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7" w:history="1">
              <w:r w:rsidR="00C114B0" w:rsidRPr="00C114B0">
                <w:rPr>
                  <w:rStyle w:val="Hyperlink"/>
                  <w:rFonts w:ascii="Arial" w:hAnsi="Arial" w:cs="Arial"/>
                  <w:color w:val="auto"/>
                  <w:sz w:val="22"/>
                  <w:szCs w:val="22"/>
                  <w:bdr w:val="none" w:sz="0" w:space="0" w:color="auto" w:frame="1"/>
                  <w:shd w:val="clear" w:color="auto" w:fill="FFFFFF"/>
                </w:rPr>
                <w:t>MAT1120 - Lineær algebra</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8" w:history="1">
              <w:r w:rsidR="00C114B0" w:rsidRPr="00C114B0">
                <w:rPr>
                  <w:rStyle w:val="Hyperlink"/>
                  <w:rFonts w:ascii="Arial" w:hAnsi="Arial" w:cs="Arial"/>
                  <w:color w:val="auto"/>
                  <w:sz w:val="22"/>
                  <w:szCs w:val="22"/>
                  <w:bdr w:val="none" w:sz="0" w:space="0" w:color="auto" w:frame="1"/>
                  <w:shd w:val="clear" w:color="auto" w:fill="FFFFFF"/>
                </w:rPr>
                <w:t>MAT-INF1100 - Modellering og beregninger</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9" w:history="1">
              <w:r w:rsidR="00C114B0" w:rsidRPr="00C114B0">
                <w:rPr>
                  <w:rStyle w:val="Hyperlink"/>
                  <w:rFonts w:ascii="Arial" w:hAnsi="Arial" w:cs="Arial"/>
                  <w:color w:val="auto"/>
                  <w:sz w:val="22"/>
                  <w:szCs w:val="22"/>
                  <w:bdr w:val="none" w:sz="0" w:space="0" w:color="auto" w:frame="1"/>
                  <w:shd w:val="clear" w:color="auto" w:fill="FFFFFF"/>
                </w:rPr>
                <w:t>IN1900 - Grunnkurs i programmering for naturvitenskapelige anvendelser</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20" w:history="1">
              <w:r w:rsidR="00C114B0" w:rsidRPr="00C114B0">
                <w:rPr>
                  <w:rStyle w:val="Hyperlink"/>
                  <w:rFonts w:ascii="Arial" w:hAnsi="Arial" w:cs="Arial"/>
                  <w:color w:val="auto"/>
                  <w:sz w:val="22"/>
                  <w:szCs w:val="22"/>
                  <w:bdr w:val="none" w:sz="0" w:space="0" w:color="auto" w:frame="1"/>
                  <w:shd w:val="clear" w:color="auto" w:fill="FFFFFF"/>
                </w:rPr>
                <w:t>FYS-MEK1110 - Mekanikk</w:t>
              </w:r>
            </w:hyperlink>
            <w:r w:rsidR="00C114B0" w:rsidRPr="00C114B0">
              <w:rPr>
                <w:rStyle w:val="apple-converted-space"/>
                <w:rFonts w:ascii="Arial" w:hAnsi="Arial" w:cs="Arial"/>
                <w:sz w:val="22"/>
                <w:szCs w:val="22"/>
                <w:shd w:val="clear" w:color="auto" w:fill="FFFFFF"/>
              </w:rPr>
              <w:t> </w:t>
            </w:r>
            <w:r w:rsidR="00C114B0" w:rsidRPr="00C114B0">
              <w:rPr>
                <w:rFonts w:ascii="Arial" w:hAnsi="Arial" w:cs="Arial"/>
                <w:sz w:val="22"/>
                <w:szCs w:val="22"/>
                <w:shd w:val="clear" w:color="auto" w:fill="FFFFFF"/>
              </w:rPr>
              <w:t>og</w:t>
            </w:r>
            <w:r w:rsidR="00C114B0" w:rsidRPr="00C114B0">
              <w:rPr>
                <w:rStyle w:val="apple-converted-space"/>
                <w:rFonts w:ascii="Arial" w:hAnsi="Arial" w:cs="Arial"/>
                <w:sz w:val="22"/>
                <w:szCs w:val="22"/>
                <w:shd w:val="clear" w:color="auto" w:fill="FFFFFF"/>
              </w:rPr>
              <w:t> </w:t>
            </w:r>
            <w:hyperlink r:id="rId21" w:history="1">
              <w:r w:rsidR="00C114B0" w:rsidRPr="00C114B0">
                <w:rPr>
                  <w:rStyle w:val="Hyperlink"/>
                  <w:rFonts w:ascii="Arial" w:hAnsi="Arial" w:cs="Arial"/>
                  <w:color w:val="auto"/>
                  <w:sz w:val="22"/>
                  <w:szCs w:val="22"/>
                  <w:bdr w:val="none" w:sz="0" w:space="0" w:color="auto" w:frame="1"/>
                  <w:shd w:val="clear" w:color="auto" w:fill="FFFFFF"/>
                </w:rPr>
                <w:t>FYS1120 - Elektromagnetisme</w:t>
              </w:r>
            </w:hyperlink>
          </w:p>
          <w:p w:rsidR="0003537C" w:rsidRPr="00C114B0" w:rsidRDefault="0003537C" w:rsidP="00C114B0">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E605C" w:rsidRDefault="00CE605C" w:rsidP="00CE605C">
            <w:pPr>
              <w:pStyle w:val="PlainText"/>
            </w:pPr>
            <w:r>
              <w:t xml:space="preserve">Vi gjør oppmerksom på at informasjon om overlapp mot gamle og nye emner ikke er fullstendig. Ta eventuelt kontakt med Fysisk institutt på </w:t>
            </w:r>
            <w:hyperlink r:id="rId22" w:history="1">
              <w:r>
                <w:rPr>
                  <w:rStyle w:val="Hyperlink"/>
                </w:rPr>
                <w:t>studieinfo@fys.uio.no</w:t>
              </w:r>
            </w:hyperlink>
            <w:r>
              <w:t>.</w:t>
            </w:r>
          </w:p>
          <w:p w:rsidR="00CE605C" w:rsidRPr="0003537C" w:rsidRDefault="00CE605C">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7D85" w:rsidRDefault="00B27D85">
            <w:pPr>
              <w:rPr>
                <w:rFonts w:ascii="Arial" w:hAnsi="Arial" w:cs="Arial"/>
                <w:color w:val="FF0000"/>
                <w:sz w:val="22"/>
                <w:szCs w:val="22"/>
              </w:rPr>
            </w:pPr>
          </w:p>
          <w:p w:rsidR="00076596" w:rsidRDefault="00C94878" w:rsidP="00C94878">
            <w:pPr>
              <w:rPr>
                <w:rFonts w:ascii="Arial" w:hAnsi="Arial" w:cs="Arial"/>
                <w:sz w:val="22"/>
                <w:szCs w:val="22"/>
              </w:rPr>
            </w:pPr>
            <w:r w:rsidRPr="00C94878">
              <w:rPr>
                <w:rFonts w:ascii="Arial" w:hAnsi="Arial" w:cs="Arial"/>
                <w:sz w:val="22"/>
                <w:szCs w:val="22"/>
              </w:rPr>
              <w:t xml:space="preserve">Ingen tidligere emner har så stort overlapp med FYS2130 at praktisering av </w:t>
            </w:r>
            <w:proofErr w:type="spellStart"/>
            <w:r w:rsidRPr="00C94878">
              <w:rPr>
                <w:rFonts w:ascii="Arial" w:hAnsi="Arial" w:cs="Arial"/>
                <w:sz w:val="22"/>
                <w:szCs w:val="22"/>
              </w:rPr>
              <w:t>tregangersregelen</w:t>
            </w:r>
            <w:proofErr w:type="spellEnd"/>
            <w:r w:rsidRPr="00C94878">
              <w:rPr>
                <w:rFonts w:ascii="Arial" w:hAnsi="Arial" w:cs="Arial"/>
                <w:sz w:val="22"/>
                <w:szCs w:val="22"/>
              </w:rPr>
              <w:t xml:space="preserve"> byr på problemer.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p>
          <w:p w:rsidR="0003537C" w:rsidRPr="0003537C" w:rsidRDefault="0003537C" w:rsidP="0003537C">
            <w:pPr>
              <w:shd w:val="clear" w:color="auto" w:fill="FFFFFF"/>
              <w:suppressAutoHyphens w:val="0"/>
              <w:autoSpaceDN/>
              <w:rPr>
                <w:rFonts w:ascii="Arial" w:hAnsi="Arial" w:cs="Arial"/>
                <w:color w:val="444444"/>
                <w:sz w:val="22"/>
                <w:szCs w:val="22"/>
                <w:lang w:eastAsia="zh-CN"/>
              </w:rPr>
            </w:pPr>
            <w:r w:rsidRPr="0003537C">
              <w:rPr>
                <w:rFonts w:ascii="Arial" w:hAnsi="Arial" w:cs="Arial"/>
                <w:b/>
                <w:bCs/>
                <w:color w:val="444444"/>
                <w:sz w:val="22"/>
                <w:szCs w:val="22"/>
                <w:bdr w:val="none" w:sz="0" w:space="0" w:color="auto" w:frame="1"/>
                <w:lang w:eastAsia="zh-CN"/>
              </w:rPr>
              <w:t>Det er obligatorisk oppmøte til første forelesning. Du mister plassen på emnet dersom gyldig forfall til første forelesning ikke er meldt til Fysisk inst</w:t>
            </w:r>
            <w:r w:rsidRPr="0003537C">
              <w:rPr>
                <w:rFonts w:ascii="Arial" w:hAnsi="Arial" w:cs="Arial"/>
                <w:b/>
                <w:bCs/>
                <w:color w:val="444444"/>
                <w:sz w:val="22"/>
                <w:szCs w:val="22"/>
                <w:bdr w:val="none" w:sz="0" w:space="0" w:color="auto" w:frame="1"/>
                <w:lang w:eastAsia="zh-CN"/>
              </w:rPr>
              <w:t>i</w:t>
            </w:r>
            <w:r w:rsidRPr="0003537C">
              <w:rPr>
                <w:rFonts w:ascii="Arial" w:hAnsi="Arial" w:cs="Arial"/>
                <w:b/>
                <w:bCs/>
                <w:color w:val="444444"/>
                <w:sz w:val="22"/>
                <w:szCs w:val="22"/>
                <w:bdr w:val="none" w:sz="0" w:space="0" w:color="auto" w:frame="1"/>
                <w:lang w:eastAsia="zh-CN"/>
              </w:rPr>
              <w:t>tutt </w:t>
            </w:r>
            <w:hyperlink r:id="rId23" w:history="1">
              <w:r w:rsidRPr="0003537C">
                <w:rPr>
                  <w:rFonts w:ascii="Arial" w:hAnsi="Arial" w:cs="Arial"/>
                  <w:b/>
                  <w:bCs/>
                  <w:color w:val="2771BB"/>
                  <w:sz w:val="22"/>
                  <w:szCs w:val="22"/>
                  <w:bdr w:val="none" w:sz="0" w:space="0" w:color="auto" w:frame="1"/>
                  <w:lang w:eastAsia="zh-CN"/>
                </w:rPr>
                <w:t>studieinfo@fys.uio.no</w:t>
              </w:r>
            </w:hyperlink>
            <w:r w:rsidRPr="0003537C">
              <w:rPr>
                <w:rFonts w:ascii="Arial" w:hAnsi="Arial" w:cs="Arial"/>
                <w:b/>
                <w:bCs/>
                <w:color w:val="444444"/>
                <w:sz w:val="22"/>
                <w:szCs w:val="22"/>
                <w:bdr w:val="none" w:sz="0" w:space="0" w:color="auto" w:frame="1"/>
                <w:lang w:eastAsia="zh-CN"/>
              </w:rPr>
              <w:t> før forelesningen starter!</w:t>
            </w:r>
          </w:p>
          <w:p w:rsidR="0003537C" w:rsidRDefault="0003537C" w:rsidP="0003537C">
            <w:pPr>
              <w:shd w:val="clear" w:color="auto" w:fill="FFFFFF"/>
              <w:suppressAutoHyphens w:val="0"/>
              <w:autoSpaceDN/>
              <w:spacing w:before="150" w:after="75"/>
              <w:rPr>
                <w:rFonts w:ascii="Arial" w:hAnsi="Arial" w:cs="Arial"/>
                <w:color w:val="444444"/>
                <w:sz w:val="22"/>
                <w:szCs w:val="22"/>
                <w:lang w:eastAsia="zh-CN"/>
              </w:rPr>
            </w:pPr>
            <w:r w:rsidRPr="0003537C">
              <w:rPr>
                <w:rFonts w:ascii="Arial" w:hAnsi="Arial" w:cs="Arial"/>
                <w:color w:val="444444"/>
                <w:sz w:val="22"/>
                <w:szCs w:val="22"/>
                <w:lang w:eastAsia="zh-CN"/>
              </w:rPr>
              <w:t>Emnet går over et helt semester m/ 11 timer undervisning</w:t>
            </w:r>
            <w:r w:rsidRPr="0003537C">
              <w:rPr>
                <w:rFonts w:ascii="Arial" w:hAnsi="Arial" w:cs="Arial"/>
                <w:color w:val="444444"/>
                <w:sz w:val="22"/>
                <w:szCs w:val="22"/>
                <w:lang w:eastAsia="zh-CN"/>
              </w:rPr>
              <w:t>s</w:t>
            </w:r>
            <w:r w:rsidRPr="0003537C">
              <w:rPr>
                <w:rFonts w:ascii="Arial" w:hAnsi="Arial" w:cs="Arial"/>
                <w:color w:val="444444"/>
                <w:sz w:val="22"/>
                <w:szCs w:val="22"/>
                <w:lang w:eastAsia="zh-CN"/>
              </w:rPr>
              <w:t>tilbud per uke (3 t forelesning og 8 t åpent regneverksted).</w:t>
            </w:r>
            <w:r>
              <w:rPr>
                <w:rFonts w:ascii="Arial" w:hAnsi="Arial" w:cs="Arial"/>
                <w:color w:val="444444"/>
                <w:sz w:val="22"/>
                <w:szCs w:val="22"/>
                <w:lang w:eastAsia="zh-CN"/>
              </w:rPr>
              <w:t xml:space="preserve"> </w:t>
            </w:r>
            <w:r w:rsidRPr="0003537C">
              <w:rPr>
                <w:rFonts w:ascii="Arial" w:hAnsi="Arial" w:cs="Arial"/>
                <w:color w:val="444444"/>
                <w:sz w:val="22"/>
                <w:szCs w:val="22"/>
                <w:lang w:eastAsia="zh-CN"/>
              </w:rPr>
              <w:t xml:space="preserve">Ukentlige obligatoriske oppgaver (totalt 14). Prosjektoppgave tilsvarende 1 uke heltidsjobb utføres i første </w:t>
            </w:r>
            <w:r>
              <w:rPr>
                <w:rFonts w:ascii="Arial" w:hAnsi="Arial" w:cs="Arial"/>
                <w:color w:val="444444"/>
                <w:sz w:val="22"/>
                <w:szCs w:val="22"/>
                <w:lang w:eastAsia="zh-CN"/>
              </w:rPr>
              <w:t xml:space="preserve">hele </w:t>
            </w:r>
            <w:r w:rsidRPr="0003537C">
              <w:rPr>
                <w:rFonts w:ascii="Arial" w:hAnsi="Arial" w:cs="Arial"/>
                <w:color w:val="444444"/>
                <w:sz w:val="22"/>
                <w:szCs w:val="22"/>
                <w:lang w:eastAsia="zh-CN"/>
              </w:rPr>
              <w:t>uke</w:t>
            </w:r>
            <w:r>
              <w:rPr>
                <w:rFonts w:ascii="Arial" w:hAnsi="Arial" w:cs="Arial"/>
                <w:color w:val="444444"/>
                <w:sz w:val="22"/>
                <w:szCs w:val="22"/>
                <w:lang w:eastAsia="zh-CN"/>
              </w:rPr>
              <w:t>n</w:t>
            </w:r>
            <w:r w:rsidRPr="0003537C">
              <w:rPr>
                <w:rFonts w:ascii="Arial" w:hAnsi="Arial" w:cs="Arial"/>
                <w:color w:val="444444"/>
                <w:sz w:val="22"/>
                <w:szCs w:val="22"/>
                <w:lang w:eastAsia="zh-CN"/>
              </w:rPr>
              <w:t xml:space="preserve"> i mai.</w:t>
            </w:r>
          </w:p>
          <w:p w:rsidR="00076596" w:rsidRDefault="00076596" w:rsidP="001C239D">
            <w:pPr>
              <w:shd w:val="clear" w:color="auto" w:fill="FFFFFF"/>
              <w:suppressAutoHyphens w:val="0"/>
              <w:autoSpaceDN/>
              <w:spacing w:before="150" w:after="75"/>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410064" w:rsidRDefault="0003537C">
            <w:pPr>
              <w:rPr>
                <w:rFonts w:ascii="Arial" w:hAnsi="Arial" w:cs="Arial"/>
                <w:sz w:val="22"/>
                <w:szCs w:val="22"/>
                <w:shd w:val="clear" w:color="auto" w:fill="FFFFFF"/>
              </w:rPr>
            </w:pPr>
            <w:r w:rsidRPr="0003537C">
              <w:rPr>
                <w:rFonts w:ascii="Arial" w:hAnsi="Arial" w:cs="Arial"/>
                <w:sz w:val="22"/>
                <w:szCs w:val="22"/>
                <w:shd w:val="clear" w:color="auto" w:fill="FFFFFF"/>
              </w:rPr>
              <w:t xml:space="preserve">Minst 8 av 14 </w:t>
            </w:r>
            <w:proofErr w:type="spellStart"/>
            <w:r w:rsidRPr="0003537C">
              <w:rPr>
                <w:rFonts w:ascii="Arial" w:hAnsi="Arial" w:cs="Arial"/>
                <w:sz w:val="22"/>
                <w:szCs w:val="22"/>
                <w:shd w:val="clear" w:color="auto" w:fill="FFFFFF"/>
              </w:rPr>
              <w:t>obliger</w:t>
            </w:r>
            <w:proofErr w:type="spellEnd"/>
            <w:r w:rsidRPr="0003537C">
              <w:rPr>
                <w:rFonts w:ascii="Arial" w:hAnsi="Arial" w:cs="Arial"/>
                <w:sz w:val="22"/>
                <w:szCs w:val="22"/>
                <w:shd w:val="clear" w:color="auto" w:fill="FFFFFF"/>
              </w:rPr>
              <w:t xml:space="preserve"> For å få bestått i emnet må man ha bestått både prosjektoppgaven og den avsluttende eksamenen.</w:t>
            </w:r>
          </w:p>
          <w:p w:rsidR="0003537C" w:rsidRDefault="0003537C">
            <w:pPr>
              <w:rPr>
                <w:rFonts w:ascii="Arial" w:hAnsi="Arial" w:cs="Arial"/>
                <w:sz w:val="22"/>
                <w:szCs w:val="22"/>
                <w:shd w:val="clear" w:color="auto" w:fill="FFFFFF"/>
              </w:rPr>
            </w:pPr>
            <w:r w:rsidRPr="0003537C">
              <w:rPr>
                <w:rFonts w:ascii="Arial" w:hAnsi="Arial" w:cs="Arial"/>
                <w:sz w:val="22"/>
                <w:szCs w:val="22"/>
              </w:rPr>
              <w:br/>
            </w:r>
            <w:r w:rsidRPr="0003537C">
              <w:rPr>
                <w:rFonts w:ascii="Arial" w:hAnsi="Arial" w:cs="Arial"/>
                <w:sz w:val="22"/>
                <w:szCs w:val="22"/>
                <w:shd w:val="clear" w:color="auto" w:fill="FFFFFF"/>
              </w:rPr>
              <w:t xml:space="preserve">Prosjektoppgaven teller ca. </w:t>
            </w:r>
            <w:proofErr w:type="gramStart"/>
            <w:r w:rsidRPr="0003537C">
              <w:rPr>
                <w:rFonts w:ascii="Arial" w:hAnsi="Arial" w:cs="Arial"/>
                <w:sz w:val="22"/>
                <w:szCs w:val="22"/>
                <w:shd w:val="clear" w:color="auto" w:fill="FFFFFF"/>
              </w:rPr>
              <w:t>25%</w:t>
            </w:r>
            <w:proofErr w:type="gramEnd"/>
            <w:r w:rsidRPr="0003537C">
              <w:rPr>
                <w:rFonts w:ascii="Arial" w:hAnsi="Arial" w:cs="Arial"/>
                <w:sz w:val="22"/>
                <w:szCs w:val="22"/>
                <w:shd w:val="clear" w:color="auto" w:fill="FFFFFF"/>
              </w:rPr>
              <w:t xml:space="preserve"> av karakteren, avsluttende eksamen </w:t>
            </w:r>
            <w:proofErr w:type="spellStart"/>
            <w:r w:rsidRPr="0003537C">
              <w:rPr>
                <w:rFonts w:ascii="Arial" w:hAnsi="Arial" w:cs="Arial"/>
                <w:sz w:val="22"/>
                <w:szCs w:val="22"/>
                <w:shd w:val="clear" w:color="auto" w:fill="FFFFFF"/>
              </w:rPr>
              <w:t>ca</w:t>
            </w:r>
            <w:proofErr w:type="spellEnd"/>
            <w:r w:rsidRPr="0003537C">
              <w:rPr>
                <w:rFonts w:ascii="Arial" w:hAnsi="Arial" w:cs="Arial"/>
                <w:sz w:val="22"/>
                <w:szCs w:val="22"/>
                <w:shd w:val="clear" w:color="auto" w:fill="FFFFFF"/>
              </w:rPr>
              <w:t xml:space="preserve"> 75%.</w:t>
            </w:r>
          </w:p>
          <w:p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rsidR="00076596" w:rsidRDefault="00BB1B1F">
            <w:pPr>
              <w:rPr>
                <w:rFonts w:ascii="Arial" w:hAnsi="Arial" w:cs="Arial"/>
                <w:sz w:val="22"/>
                <w:szCs w:val="22"/>
              </w:rPr>
            </w:pPr>
            <w:r>
              <w:rPr>
                <w:rFonts w:ascii="Arial" w:hAnsi="Arial" w:cs="Arial"/>
                <w:sz w:val="22"/>
                <w:szCs w:val="22"/>
              </w:rPr>
              <w:t xml:space="preserve">Enkel type elektronisk kalkulator uten lagret tekst og uten mulighet for vekselvirkning med andre via </w:t>
            </w:r>
            <w:proofErr w:type="spellStart"/>
            <w:r>
              <w:rPr>
                <w:rFonts w:ascii="Arial" w:hAnsi="Arial" w:cs="Arial"/>
                <w:sz w:val="22"/>
                <w:szCs w:val="22"/>
              </w:rPr>
              <w:t>bluetooth</w:t>
            </w:r>
            <w:proofErr w:type="spellEnd"/>
            <w:r>
              <w:rPr>
                <w:rFonts w:ascii="Arial" w:hAnsi="Arial" w:cs="Arial"/>
                <w:sz w:val="22"/>
                <w:szCs w:val="22"/>
              </w:rPr>
              <w:t xml:space="preserve"> </w:t>
            </w:r>
            <w:proofErr w:type="spellStart"/>
            <w:r>
              <w:rPr>
                <w:rFonts w:ascii="Arial" w:hAnsi="Arial" w:cs="Arial"/>
                <w:sz w:val="22"/>
                <w:szCs w:val="22"/>
              </w:rPr>
              <w:t>el.l</w:t>
            </w:r>
            <w:proofErr w:type="spellEnd"/>
            <w:r>
              <w:rPr>
                <w:rFonts w:ascii="Arial" w:hAnsi="Arial" w:cs="Arial"/>
                <w:sz w:val="22"/>
                <w:szCs w:val="22"/>
              </w:rPr>
              <w:t>..</w:t>
            </w:r>
          </w:p>
          <w:p w:rsidR="00C94878" w:rsidRDefault="00841B74">
            <w:pPr>
              <w:rPr>
                <w:rFonts w:ascii="Arial" w:hAnsi="Arial" w:cs="Arial"/>
                <w:sz w:val="22"/>
                <w:szCs w:val="22"/>
                <w:shd w:val="clear" w:color="auto" w:fill="FFFFFF"/>
              </w:rPr>
            </w:pPr>
            <w:r w:rsidRPr="00841B74">
              <w:rPr>
                <w:rFonts w:ascii="Arial" w:hAnsi="Arial" w:cs="Arial"/>
                <w:sz w:val="22"/>
                <w:szCs w:val="22"/>
                <w:shd w:val="clear" w:color="auto" w:fill="FFFFFF"/>
              </w:rPr>
              <w:t xml:space="preserve">Øgrim og Lian eller Angell og Lian: "Fysiske størrelser og enheter". </w:t>
            </w:r>
            <w:proofErr w:type="spellStart"/>
            <w:r w:rsidRPr="00841B74">
              <w:rPr>
                <w:rFonts w:ascii="Arial" w:hAnsi="Arial" w:cs="Arial"/>
                <w:sz w:val="22"/>
                <w:szCs w:val="22"/>
                <w:shd w:val="clear" w:color="auto" w:fill="FFFFFF"/>
              </w:rPr>
              <w:t>Rottman</w:t>
            </w:r>
            <w:proofErr w:type="spellEnd"/>
            <w:r w:rsidRPr="00841B74">
              <w:rPr>
                <w:rFonts w:ascii="Arial" w:hAnsi="Arial" w:cs="Arial"/>
                <w:sz w:val="22"/>
                <w:szCs w:val="22"/>
                <w:shd w:val="clear" w:color="auto" w:fill="FFFFFF"/>
              </w:rPr>
              <w:t xml:space="preserve">: "Matematisk formelsamling". </w:t>
            </w:r>
            <w:proofErr w:type="gramStart"/>
            <w:r w:rsidRPr="00841B74">
              <w:rPr>
                <w:rFonts w:ascii="Arial" w:hAnsi="Arial" w:cs="Arial"/>
                <w:sz w:val="22"/>
                <w:szCs w:val="22"/>
                <w:shd w:val="clear" w:color="auto" w:fill="FFFFFF"/>
              </w:rPr>
              <w:t>Et</w:t>
            </w:r>
            <w:proofErr w:type="gramEnd"/>
            <w:r w:rsidRPr="00841B74">
              <w:rPr>
                <w:rFonts w:ascii="Arial" w:hAnsi="Arial" w:cs="Arial"/>
                <w:sz w:val="22"/>
                <w:szCs w:val="22"/>
                <w:shd w:val="clear" w:color="auto" w:fill="FFFFFF"/>
              </w:rPr>
              <w:t xml:space="preserve"> formelark (gjort kjent i god tid før eksamen) blir delt ut sammen med eksamensoppgavene.</w:t>
            </w:r>
          </w:p>
          <w:p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pStyle w:val="NormalWeb"/>
                    <w:spacing w:before="45" w:after="120" w:line="254" w:lineRule="atLeast"/>
                    <w:rPr>
                      <w:rFonts w:ascii="Arial" w:hAnsi="Arial" w:cs="Arial"/>
                      <w:color w:val="222222"/>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2E63A4">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BB1B1F">
              <w:rPr>
                <w:rFonts w:ascii="Arial" w:hAnsi="Arial" w:cs="Arial"/>
                <w:sz w:val="22"/>
                <w:szCs w:val="22"/>
                <w:lang w:eastAsia="nb-NO"/>
              </w:rPr>
              <w:t xml:space="preserve"> Boka «Svingninger og bølgers fysikk» av </w:t>
            </w:r>
            <w:proofErr w:type="spellStart"/>
            <w:r w:rsidR="00BB1B1F">
              <w:rPr>
                <w:rFonts w:ascii="Arial" w:hAnsi="Arial" w:cs="Arial"/>
                <w:sz w:val="22"/>
                <w:szCs w:val="22"/>
                <w:lang w:eastAsia="nb-NO"/>
              </w:rPr>
              <w:t>A.I</w:t>
            </w:r>
            <w:proofErr w:type="gramStart"/>
            <w:r w:rsidR="00BB1B1F">
              <w:rPr>
                <w:rFonts w:ascii="Arial" w:hAnsi="Arial" w:cs="Arial"/>
                <w:sz w:val="22"/>
                <w:szCs w:val="22"/>
                <w:lang w:eastAsia="nb-NO"/>
              </w:rPr>
              <w:t>.Vistnes</w:t>
            </w:r>
            <w:proofErr w:type="spellEnd"/>
            <w:proofErr w:type="gramEnd"/>
            <w:r w:rsidR="00BB1B1F">
              <w:rPr>
                <w:rFonts w:ascii="Arial" w:hAnsi="Arial" w:cs="Arial"/>
                <w:sz w:val="22"/>
                <w:szCs w:val="22"/>
                <w:lang w:eastAsia="nb-NO"/>
              </w:rPr>
              <w:t>, 2017-utgave</w:t>
            </w:r>
            <w:r w:rsidR="008D5B20">
              <w:rPr>
                <w:rFonts w:ascii="Arial" w:hAnsi="Arial" w:cs="Arial"/>
                <w:sz w:val="22"/>
                <w:szCs w:val="22"/>
                <w:lang w:eastAsia="nb-NO"/>
              </w:rPr>
              <w:t xml:space="preserve"> (tilgjengelig fra Amazon)</w:t>
            </w: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CE605C">
            <w:pPr>
              <w:rPr>
                <w:rFonts w:ascii="Arial" w:hAnsi="Arial" w:cs="Arial"/>
                <w:sz w:val="22"/>
                <w:szCs w:val="22"/>
              </w:rPr>
            </w:pPr>
            <w:r>
              <w:rPr>
                <w:rFonts w:ascii="Arial" w:hAnsi="Arial" w:cs="Arial"/>
                <w:sz w:val="22"/>
                <w:szCs w:val="22"/>
              </w:rPr>
              <w:t>FA/ELITE/MENA ++</w:t>
            </w:r>
            <w:bookmarkStart w:id="0" w:name="_GoBack"/>
            <w:bookmarkEnd w:id="0"/>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CE605C">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E605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p w:rsidR="00CE605C" w:rsidRPr="00CE605C" w:rsidRDefault="00CE605C">
            <w:pPr>
              <w:rPr>
                <w:rFonts w:ascii="Arial" w:hAnsi="Arial" w:cs="Arial"/>
                <w:sz w:val="22"/>
                <w:szCs w:val="22"/>
                <w:lang w:val="nn-NO"/>
              </w:rPr>
            </w:pPr>
            <w:r w:rsidRPr="00CE605C">
              <w:rPr>
                <w:rFonts w:ascii="Arial" w:hAnsi="Arial" w:cs="Arial"/>
                <w:sz w:val="22"/>
                <w:szCs w:val="22"/>
                <w:lang w:val="nn-NO"/>
              </w:rPr>
              <w:t>MNB-FA/MNB-ELITE+ELDAT</w:t>
            </w:r>
          </w:p>
        </w:tc>
        <w:tc>
          <w:tcPr>
            <w:tcW w:w="4394" w:type="dxa"/>
            <w:shd w:val="clear" w:color="auto" w:fill="auto"/>
            <w:tcMar>
              <w:top w:w="0" w:type="dxa"/>
              <w:left w:w="10" w:type="dxa"/>
              <w:bottom w:w="0" w:type="dxa"/>
              <w:right w:w="10" w:type="dxa"/>
            </w:tcMar>
          </w:tcPr>
          <w:p w:rsidR="00076596" w:rsidRPr="00CE605C" w:rsidRDefault="00076596">
            <w:pPr>
              <w:rPr>
                <w:rFonts w:ascii="Arial" w:hAnsi="Arial" w:cs="Arial"/>
                <w:sz w:val="22"/>
                <w:szCs w:val="22"/>
                <w:lang w:val="nn-NO"/>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lastRenderedPageBreak/>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24"/>
      <w:footerReference w:type="default" r:id="rId25"/>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3E" w:rsidRDefault="00A40C3E">
      <w:r>
        <w:separator/>
      </w:r>
    </w:p>
  </w:endnote>
  <w:endnote w:type="continuationSeparator" w:id="0">
    <w:p w:rsidR="00A40C3E" w:rsidRDefault="00A4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CE605C">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F18E7">
          <w:rPr>
            <w:rFonts w:asciiTheme="majorHAnsi" w:eastAsiaTheme="majorEastAsia" w:hAnsiTheme="majorHAnsi" w:cstheme="majorBidi"/>
          </w:rPr>
          <w:t>[Type text]</w:t>
        </w:r>
      </w:sdtContent>
    </w:sdt>
    <w:r w:rsidR="002F18E7">
      <w:rPr>
        <w:rFonts w:asciiTheme="majorHAnsi" w:eastAsiaTheme="majorEastAsia" w:hAnsiTheme="majorHAnsi" w:cstheme="majorBidi"/>
      </w:rPr>
      <w:ptab w:relativeTo="margin" w:alignment="right" w:leader="none"/>
    </w:r>
    <w:r w:rsidR="002F18E7">
      <w:rPr>
        <w:rFonts w:asciiTheme="majorHAnsi" w:eastAsiaTheme="majorEastAsia" w:hAnsiTheme="majorHAnsi" w:cstheme="majorBidi"/>
      </w:rPr>
      <w:t xml:space="preserve">Page </w:t>
    </w:r>
    <w:r w:rsidR="002F18E7">
      <w:rPr>
        <w:rFonts w:asciiTheme="minorHAnsi" w:eastAsiaTheme="minorEastAsia" w:hAnsiTheme="minorHAnsi" w:cstheme="minorBidi"/>
      </w:rPr>
      <w:fldChar w:fldCharType="begin"/>
    </w:r>
    <w:r w:rsidR="002F18E7">
      <w:instrText xml:space="preserve"> PAGE   \* MERGEFORMAT </w:instrText>
    </w:r>
    <w:r w:rsidR="002F18E7">
      <w:rPr>
        <w:rFonts w:asciiTheme="minorHAnsi" w:eastAsiaTheme="minorEastAsia" w:hAnsiTheme="minorHAnsi" w:cstheme="minorBidi"/>
      </w:rPr>
      <w:fldChar w:fldCharType="separate"/>
    </w:r>
    <w:r w:rsidRPr="00CE605C">
      <w:rPr>
        <w:rFonts w:asciiTheme="majorHAnsi" w:eastAsiaTheme="majorEastAsia" w:hAnsiTheme="majorHAnsi" w:cstheme="majorBidi"/>
        <w:noProof/>
      </w:rPr>
      <w:t>6</w:t>
    </w:r>
    <w:r w:rsidR="002F18E7">
      <w:rPr>
        <w:rFonts w:asciiTheme="majorHAnsi" w:eastAsiaTheme="majorEastAsia" w:hAnsiTheme="majorHAnsi" w:cstheme="majorBidi"/>
        <w:noProof/>
      </w:rPr>
      <w:fldChar w:fldCharType="end"/>
    </w:r>
  </w:p>
  <w:p w:rsidR="002F18E7" w:rsidRDefault="002F18E7">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3E" w:rsidRDefault="00A40C3E">
      <w:r>
        <w:rPr>
          <w:color w:val="000000"/>
        </w:rPr>
        <w:separator/>
      </w:r>
    </w:p>
  </w:footnote>
  <w:footnote w:type="continuationSeparator" w:id="0">
    <w:p w:rsidR="00A40C3E" w:rsidRDefault="00A40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2F18E7">
    <w:pPr>
      <w:pStyle w:val="Topptekst"/>
      <w:rPr>
        <w:b/>
      </w:rPr>
    </w:pPr>
    <w:r>
      <w:rPr>
        <w:b/>
      </w:rPr>
      <w:t>MN-fakultetet, UiO</w:t>
    </w:r>
    <w:r>
      <w:rPr>
        <w:b/>
      </w:rPr>
      <w:tab/>
    </w:r>
    <w:r>
      <w:rPr>
        <w:b/>
      </w:rPr>
      <w:tab/>
      <w:t xml:space="preserve">Dato: </w:t>
    </w:r>
    <w:proofErr w:type="gramStart"/>
    <w:r>
      <w:rPr>
        <w:b/>
      </w:rPr>
      <w:t>1</w:t>
    </w:r>
    <w:r w:rsidR="000D2156">
      <w:rPr>
        <w:b/>
      </w:rPr>
      <w:t>4</w:t>
    </w:r>
    <w:r>
      <w:rPr>
        <w:b/>
      </w:rPr>
      <w:t>.02.2017</w:t>
    </w:r>
    <w:proofErr w:type="gramEnd"/>
  </w:p>
  <w:p w:rsidR="002F18E7" w:rsidRDefault="002F18E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076596"/>
    <w:rsid w:val="0003537C"/>
    <w:rsid w:val="00076596"/>
    <w:rsid w:val="000A1249"/>
    <w:rsid w:val="000D2156"/>
    <w:rsid w:val="001C239D"/>
    <w:rsid w:val="00282B92"/>
    <w:rsid w:val="002E63A4"/>
    <w:rsid w:val="002F18E7"/>
    <w:rsid w:val="00410064"/>
    <w:rsid w:val="004179C0"/>
    <w:rsid w:val="0056306D"/>
    <w:rsid w:val="005777FF"/>
    <w:rsid w:val="005F3E5A"/>
    <w:rsid w:val="006D72CB"/>
    <w:rsid w:val="00701CA8"/>
    <w:rsid w:val="007032B6"/>
    <w:rsid w:val="0078588B"/>
    <w:rsid w:val="00841B74"/>
    <w:rsid w:val="008D5B20"/>
    <w:rsid w:val="008E5A26"/>
    <w:rsid w:val="009747E1"/>
    <w:rsid w:val="009C37D3"/>
    <w:rsid w:val="00A40C3E"/>
    <w:rsid w:val="00AC4B1E"/>
    <w:rsid w:val="00B27D85"/>
    <w:rsid w:val="00BB1B1F"/>
    <w:rsid w:val="00BB7CD4"/>
    <w:rsid w:val="00C114B0"/>
    <w:rsid w:val="00C6420A"/>
    <w:rsid w:val="00C94878"/>
    <w:rsid w:val="00CB53D5"/>
    <w:rsid w:val="00CE605C"/>
    <w:rsid w:val="00D1380C"/>
    <w:rsid w:val="00E33FEA"/>
    <w:rsid w:val="00F01A97"/>
    <w:rsid w:val="00F958BF"/>
    <w:rsid w:val="00FD71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paragraph" w:styleId="PlainText">
    <w:name w:val="Plain Text"/>
    <w:basedOn w:val="Normal"/>
    <w:link w:val="PlainTextChar"/>
    <w:uiPriority w:val="99"/>
    <w:unhideWhenUsed/>
    <w:rsid w:val="00CE605C"/>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CE605C"/>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paragraph" w:styleId="PlainText">
    <w:name w:val="Plain Text"/>
    <w:basedOn w:val="Normal"/>
    <w:link w:val="PlainTextChar"/>
    <w:uiPriority w:val="99"/>
    <w:unhideWhenUsed/>
    <w:rsid w:val="00CE605C"/>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CE605C"/>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http://www.uio.no/studier/emner/matnat/math/MAT-INF1100/index.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io.no/studier/emner/matnat/fys/FYS1120/index.html" TargetMode="Externa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uio.no/studier/emner/matnat/math/MAT1120/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io.no/studier/emner/matnat/math/MAT1110/index.html" TargetMode="External"/><Relationship Id="rId20" Type="http://schemas.openxmlformats.org/officeDocument/2006/relationships/hyperlink" Target="http://www.uio.no/studier/emner/matnat/fys/FYS-MEK1110/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io.no/studier/emner/matnat/math/MAT1100/index.html" TargetMode="External"/><Relationship Id="rId23" Type="http://schemas.openxmlformats.org/officeDocument/2006/relationships/hyperlink" Target="mailto:studieinfo@fys.uio.no" TargetMode="External"/><Relationship Id="rId28" Type="http://schemas.openxmlformats.org/officeDocument/2006/relationships/theme" Target="theme/theme1.xml"/><Relationship Id="rId10" Type="http://schemas.openxmlformats.org/officeDocument/2006/relationships/hyperlink" Target="http://www.uio.no/studier/program/" TargetMode="External"/><Relationship Id="rId19" Type="http://schemas.openxmlformats.org/officeDocument/2006/relationships/hyperlink" Target="http://www.uio.no/studier/emner/matnat/ifi/INF1100/index.html"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 Id="rId22" Type="http://schemas.openxmlformats.org/officeDocument/2006/relationships/hyperlink" Target="mailto:studieinfo@fys.uio.no"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3D2BC8"/>
    <w:rsid w:val="005B2C7D"/>
    <w:rsid w:val="0072503E"/>
    <w:rsid w:val="0077358F"/>
    <w:rsid w:val="00C12369"/>
    <w:rsid w:val="00ED738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1883</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4</cp:revision>
  <cp:lastPrinted>2016-01-28T13:06:00Z</cp:lastPrinted>
  <dcterms:created xsi:type="dcterms:W3CDTF">2017-04-06T15:06:00Z</dcterms:created>
  <dcterms:modified xsi:type="dcterms:W3CDTF">2017-04-07T09:21:00Z</dcterms:modified>
</cp:coreProperties>
</file>